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A49C" w14:textId="77777777" w:rsidR="00B42015" w:rsidRDefault="00B42015" w:rsidP="00B42015"/>
    <w:p w14:paraId="011BE07F" w14:textId="77777777" w:rsidR="00B42015" w:rsidRDefault="00B42015" w:rsidP="00B42015">
      <w:r>
        <w:rPr>
          <w:noProof/>
          <w:color w:val="000000"/>
        </w:rPr>
        <w:drawing>
          <wp:inline distT="0" distB="0" distL="0" distR="0" wp14:anchorId="225852B7" wp14:editId="3169EC81">
            <wp:extent cx="609600" cy="609600"/>
            <wp:effectExtent l="0" t="0" r="0" b="0"/>
            <wp:docPr id="1" name="Picture 1" descr="rx clip a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x clip art black"/>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p>
    <w:p w14:paraId="25802A3A" w14:textId="77777777" w:rsidR="00B42015" w:rsidRDefault="00B42015" w:rsidP="00B42015">
      <w:pPr>
        <w:jc w:val="center"/>
      </w:pPr>
      <w:r>
        <w:t xml:space="preserve">               </w:t>
      </w:r>
      <w:r>
        <w:rPr>
          <w:rFonts w:ascii="Book Antiqua" w:hAnsi="Book Antiqua"/>
          <w:sz w:val="52"/>
        </w:rPr>
        <w:t xml:space="preserve">Prescription            </w:t>
      </w:r>
    </w:p>
    <w:p w14:paraId="40E0AE7D" w14:textId="77777777" w:rsidR="00B42015" w:rsidRDefault="00B42015" w:rsidP="00B42015">
      <w:pPr>
        <w:jc w:val="center"/>
        <w:rPr>
          <w:rFonts w:ascii="Book Antiqua" w:hAnsi="Book Antiqua"/>
          <w:sz w:val="52"/>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856"/>
      </w:tblGrid>
      <w:tr w:rsidR="00B42015" w14:paraId="6EE2201B" w14:textId="77777777" w:rsidTr="00B42015">
        <w:tc>
          <w:tcPr>
            <w:tcW w:w="8856" w:type="dxa"/>
            <w:tcBorders>
              <w:top w:val="single" w:sz="4" w:space="0" w:color="000000"/>
              <w:left w:val="single" w:sz="4" w:space="0" w:color="000000"/>
              <w:bottom w:val="single" w:sz="4" w:space="0" w:color="000000"/>
              <w:right w:val="single" w:sz="4" w:space="0" w:color="000000"/>
            </w:tcBorders>
          </w:tcPr>
          <w:p w14:paraId="0692D854" w14:textId="77777777" w:rsidR="00B42015" w:rsidRDefault="00B42015">
            <w:pPr>
              <w:pBdr>
                <w:top w:val="single" w:sz="4" w:space="0" w:color="FFFFFF"/>
                <w:left w:val="single" w:sz="4" w:space="0" w:color="FFFFFF"/>
                <w:bottom w:val="single" w:sz="4" w:space="0" w:color="FFFFFF"/>
                <w:right w:val="single" w:sz="4" w:space="0" w:color="FFFFFF"/>
              </w:pBdr>
              <w:jc w:val="center"/>
              <w:rPr>
                <w:color w:val="000000"/>
                <w:sz w:val="24"/>
              </w:rPr>
            </w:pPr>
          </w:p>
          <w:p w14:paraId="4A81C151" w14:textId="77777777" w:rsidR="00B42015" w:rsidRDefault="00B42015">
            <w:pPr>
              <w:pBdr>
                <w:top w:val="single" w:sz="4" w:space="0" w:color="FFFFFF"/>
                <w:left w:val="single" w:sz="4" w:space="0" w:color="FFFFFF"/>
                <w:bottom w:val="single" w:sz="4" w:space="0" w:color="FFFFFF"/>
                <w:right w:val="single" w:sz="4" w:space="0" w:color="FFFFFF"/>
              </w:pBdr>
              <w:jc w:val="center"/>
              <w:rPr>
                <w:color w:val="000000"/>
                <w:sz w:val="18"/>
                <w:szCs w:val="18"/>
              </w:rPr>
            </w:pPr>
            <w:r>
              <w:rPr>
                <w:color w:val="000000"/>
                <w:sz w:val="18"/>
                <w:szCs w:val="18"/>
              </w:rPr>
              <w:t>PURPOSE (desired effects):   Patient objective is to transfer from high to low pressure areas, giving protection for the insensitive diabetic foot, absorb shock and reduce shearing, modify weight transfer patterns, limit motion of painful inflamed joints, facilitate ambulating and maximize comfort.</w:t>
            </w:r>
          </w:p>
        </w:tc>
      </w:tr>
    </w:tbl>
    <w:p w14:paraId="73F6AA49" w14:textId="77777777" w:rsidR="00B42015" w:rsidRDefault="00B42015" w:rsidP="00B42015"/>
    <w:p w14:paraId="58EFA3BC" w14:textId="77777777" w:rsidR="00B42015" w:rsidRDefault="00B42015" w:rsidP="00B42015"/>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78"/>
        <w:gridCol w:w="2430"/>
        <w:gridCol w:w="1350"/>
        <w:gridCol w:w="684"/>
        <w:gridCol w:w="216"/>
        <w:gridCol w:w="270"/>
        <w:gridCol w:w="1170"/>
        <w:gridCol w:w="558"/>
      </w:tblGrid>
      <w:tr w:rsidR="00B42015" w14:paraId="008E8C03" w14:textId="77777777" w:rsidTr="00B42015">
        <w:trPr>
          <w:trHeight w:val="269"/>
        </w:trPr>
        <w:tc>
          <w:tcPr>
            <w:tcW w:w="2178" w:type="dxa"/>
            <w:tcBorders>
              <w:top w:val="nil"/>
              <w:left w:val="nil"/>
              <w:bottom w:val="nil"/>
              <w:right w:val="nil"/>
            </w:tcBorders>
            <w:hideMark/>
          </w:tcPr>
          <w:p w14:paraId="7C694ED1" w14:textId="77777777" w:rsidR="00B42015" w:rsidRDefault="00B42015">
            <w:pPr>
              <w:rPr>
                <w:sz w:val="24"/>
              </w:rPr>
            </w:pPr>
            <w:r>
              <w:rPr>
                <w:sz w:val="24"/>
              </w:rPr>
              <w:t>Patient’s Name:</w:t>
            </w:r>
          </w:p>
        </w:tc>
        <w:tc>
          <w:tcPr>
            <w:tcW w:w="3780" w:type="dxa"/>
            <w:gridSpan w:val="2"/>
            <w:tcBorders>
              <w:top w:val="single" w:sz="4" w:space="0" w:color="auto"/>
              <w:left w:val="nil"/>
              <w:bottom w:val="single" w:sz="4" w:space="0" w:color="auto"/>
              <w:right w:val="nil"/>
            </w:tcBorders>
            <w:hideMark/>
          </w:tcPr>
          <w:p w14:paraId="6F019ADD" w14:textId="77777777" w:rsidR="00B42015" w:rsidRDefault="00B42015">
            <w:pPr>
              <w:rPr>
                <w:b/>
                <w:sz w:val="24"/>
                <w:szCs w:val="24"/>
              </w:rPr>
            </w:pPr>
            <w:r>
              <w:rPr>
                <w:b/>
                <w:sz w:val="24"/>
                <w:szCs w:val="24"/>
              </w:rPr>
              <w:t xml:space="preserve"> </w:t>
            </w:r>
          </w:p>
        </w:tc>
        <w:tc>
          <w:tcPr>
            <w:tcW w:w="684" w:type="dxa"/>
            <w:tcBorders>
              <w:top w:val="single" w:sz="4" w:space="0" w:color="auto"/>
              <w:left w:val="nil"/>
              <w:bottom w:val="single" w:sz="4" w:space="0" w:color="auto"/>
              <w:right w:val="nil"/>
            </w:tcBorders>
          </w:tcPr>
          <w:p w14:paraId="2B9F02B4" w14:textId="77777777" w:rsidR="00B42015" w:rsidRDefault="00B42015">
            <w:pPr>
              <w:rPr>
                <w:b/>
                <w:sz w:val="24"/>
                <w:szCs w:val="24"/>
              </w:rPr>
            </w:pPr>
          </w:p>
        </w:tc>
        <w:tc>
          <w:tcPr>
            <w:tcW w:w="2214" w:type="dxa"/>
            <w:gridSpan w:val="4"/>
            <w:tcBorders>
              <w:top w:val="single" w:sz="4" w:space="0" w:color="auto"/>
              <w:left w:val="nil"/>
              <w:bottom w:val="single" w:sz="4" w:space="0" w:color="auto"/>
              <w:right w:val="nil"/>
            </w:tcBorders>
          </w:tcPr>
          <w:p w14:paraId="0E3774F5" w14:textId="77777777" w:rsidR="00B42015" w:rsidRDefault="00B42015">
            <w:pPr>
              <w:rPr>
                <w:b/>
                <w:sz w:val="24"/>
                <w:szCs w:val="24"/>
              </w:rPr>
            </w:pPr>
          </w:p>
        </w:tc>
      </w:tr>
      <w:tr w:rsidR="00B42015" w14:paraId="25BF5B35" w14:textId="77777777" w:rsidTr="00B42015">
        <w:trPr>
          <w:trHeight w:val="332"/>
        </w:trPr>
        <w:tc>
          <w:tcPr>
            <w:tcW w:w="2178" w:type="dxa"/>
            <w:tcBorders>
              <w:top w:val="nil"/>
              <w:left w:val="nil"/>
              <w:bottom w:val="nil"/>
              <w:right w:val="nil"/>
            </w:tcBorders>
            <w:hideMark/>
          </w:tcPr>
          <w:p w14:paraId="779DFA9F" w14:textId="77777777" w:rsidR="00B42015" w:rsidRDefault="00B42015">
            <w:pPr>
              <w:rPr>
                <w:sz w:val="24"/>
              </w:rPr>
            </w:pPr>
            <w:r>
              <w:rPr>
                <w:sz w:val="24"/>
              </w:rPr>
              <w:t>Patient’s Address:</w:t>
            </w:r>
          </w:p>
        </w:tc>
        <w:tc>
          <w:tcPr>
            <w:tcW w:w="3780" w:type="dxa"/>
            <w:gridSpan w:val="2"/>
            <w:tcBorders>
              <w:top w:val="single" w:sz="4" w:space="0" w:color="auto"/>
              <w:left w:val="nil"/>
              <w:bottom w:val="single" w:sz="4" w:space="0" w:color="auto"/>
              <w:right w:val="nil"/>
            </w:tcBorders>
          </w:tcPr>
          <w:p w14:paraId="02A49410" w14:textId="77777777" w:rsidR="00B42015" w:rsidRDefault="00B42015">
            <w:pPr>
              <w:spacing w:line="360" w:lineRule="auto"/>
              <w:rPr>
                <w:rFonts w:cs="Arial"/>
                <w:b/>
                <w:sz w:val="24"/>
                <w:szCs w:val="24"/>
                <w:lang w:eastAsia="zh-CN"/>
              </w:rPr>
            </w:pPr>
          </w:p>
        </w:tc>
        <w:tc>
          <w:tcPr>
            <w:tcW w:w="684" w:type="dxa"/>
            <w:tcBorders>
              <w:top w:val="single" w:sz="4" w:space="0" w:color="auto"/>
              <w:left w:val="nil"/>
              <w:bottom w:val="single" w:sz="4" w:space="0" w:color="auto"/>
              <w:right w:val="nil"/>
            </w:tcBorders>
          </w:tcPr>
          <w:p w14:paraId="7ED0D0D9" w14:textId="77777777" w:rsidR="00B42015" w:rsidRDefault="00B42015">
            <w:pPr>
              <w:rPr>
                <w:b/>
                <w:sz w:val="24"/>
                <w:szCs w:val="24"/>
              </w:rPr>
            </w:pPr>
          </w:p>
        </w:tc>
        <w:tc>
          <w:tcPr>
            <w:tcW w:w="2214" w:type="dxa"/>
            <w:gridSpan w:val="4"/>
            <w:tcBorders>
              <w:top w:val="single" w:sz="4" w:space="0" w:color="auto"/>
              <w:left w:val="nil"/>
              <w:bottom w:val="single" w:sz="4" w:space="0" w:color="auto"/>
              <w:right w:val="nil"/>
            </w:tcBorders>
          </w:tcPr>
          <w:p w14:paraId="2BE90707" w14:textId="77777777" w:rsidR="00B42015" w:rsidRDefault="00B42015">
            <w:pPr>
              <w:rPr>
                <w:b/>
                <w:sz w:val="24"/>
                <w:szCs w:val="24"/>
              </w:rPr>
            </w:pPr>
          </w:p>
        </w:tc>
      </w:tr>
      <w:tr w:rsidR="00B42015" w14:paraId="233A886D" w14:textId="77777777" w:rsidTr="00B42015">
        <w:trPr>
          <w:gridAfter w:val="1"/>
          <w:wAfter w:w="558" w:type="dxa"/>
          <w:trHeight w:val="377"/>
        </w:trPr>
        <w:tc>
          <w:tcPr>
            <w:tcW w:w="2178" w:type="dxa"/>
            <w:tcBorders>
              <w:top w:val="nil"/>
              <w:left w:val="nil"/>
              <w:bottom w:val="nil"/>
              <w:right w:val="nil"/>
            </w:tcBorders>
            <w:hideMark/>
          </w:tcPr>
          <w:p w14:paraId="391AB48E" w14:textId="77777777" w:rsidR="00B42015" w:rsidRDefault="00B42015">
            <w:pPr>
              <w:rPr>
                <w:sz w:val="24"/>
              </w:rPr>
            </w:pPr>
            <w:r>
              <w:rPr>
                <w:sz w:val="24"/>
              </w:rPr>
              <w:t>City/State/Zip:</w:t>
            </w:r>
          </w:p>
        </w:tc>
        <w:tc>
          <w:tcPr>
            <w:tcW w:w="3780" w:type="dxa"/>
            <w:gridSpan w:val="2"/>
            <w:tcBorders>
              <w:top w:val="single" w:sz="4" w:space="0" w:color="auto"/>
              <w:left w:val="nil"/>
              <w:bottom w:val="single" w:sz="4" w:space="0" w:color="auto"/>
              <w:right w:val="nil"/>
            </w:tcBorders>
          </w:tcPr>
          <w:p w14:paraId="508D7D2F" w14:textId="77777777" w:rsidR="00B42015" w:rsidRDefault="00B42015">
            <w:pPr>
              <w:rPr>
                <w:rFonts w:cs="Arial"/>
                <w:b/>
                <w:sz w:val="24"/>
                <w:szCs w:val="24"/>
                <w:lang w:eastAsia="zh-CN"/>
              </w:rPr>
            </w:pPr>
          </w:p>
        </w:tc>
        <w:tc>
          <w:tcPr>
            <w:tcW w:w="900" w:type="dxa"/>
            <w:gridSpan w:val="2"/>
            <w:tcBorders>
              <w:top w:val="single" w:sz="4" w:space="0" w:color="auto"/>
              <w:left w:val="nil"/>
              <w:bottom w:val="single" w:sz="4" w:space="0" w:color="auto"/>
              <w:right w:val="nil"/>
            </w:tcBorders>
          </w:tcPr>
          <w:p w14:paraId="5F08467E" w14:textId="77777777" w:rsidR="00B42015" w:rsidRDefault="00B42015">
            <w:pPr>
              <w:rPr>
                <w:b/>
                <w:sz w:val="24"/>
                <w:szCs w:val="24"/>
              </w:rPr>
            </w:pPr>
          </w:p>
        </w:tc>
        <w:tc>
          <w:tcPr>
            <w:tcW w:w="1440" w:type="dxa"/>
            <w:gridSpan w:val="2"/>
            <w:tcBorders>
              <w:top w:val="single" w:sz="4" w:space="0" w:color="auto"/>
              <w:left w:val="nil"/>
              <w:bottom w:val="single" w:sz="4" w:space="0" w:color="auto"/>
              <w:right w:val="nil"/>
            </w:tcBorders>
          </w:tcPr>
          <w:p w14:paraId="5B85487B" w14:textId="77777777" w:rsidR="00B42015" w:rsidRDefault="00B42015">
            <w:pPr>
              <w:rPr>
                <w:b/>
                <w:sz w:val="24"/>
                <w:szCs w:val="24"/>
              </w:rPr>
            </w:pPr>
          </w:p>
        </w:tc>
      </w:tr>
      <w:tr w:rsidR="00B42015" w14:paraId="1D99E837" w14:textId="77777777" w:rsidTr="00B42015">
        <w:tc>
          <w:tcPr>
            <w:tcW w:w="2178" w:type="dxa"/>
            <w:tcBorders>
              <w:top w:val="nil"/>
              <w:left w:val="nil"/>
              <w:bottom w:val="nil"/>
              <w:right w:val="nil"/>
            </w:tcBorders>
            <w:hideMark/>
          </w:tcPr>
          <w:p w14:paraId="17908D19" w14:textId="77777777" w:rsidR="00B42015" w:rsidRDefault="00B42015">
            <w:pPr>
              <w:rPr>
                <w:sz w:val="24"/>
              </w:rPr>
            </w:pPr>
            <w:r>
              <w:rPr>
                <w:sz w:val="24"/>
              </w:rPr>
              <w:t>Patient’s Phone:</w:t>
            </w:r>
          </w:p>
        </w:tc>
        <w:tc>
          <w:tcPr>
            <w:tcW w:w="2430" w:type="dxa"/>
            <w:tcBorders>
              <w:top w:val="single" w:sz="4" w:space="0" w:color="auto"/>
              <w:left w:val="nil"/>
              <w:bottom w:val="single" w:sz="4" w:space="0" w:color="auto"/>
              <w:right w:val="nil"/>
            </w:tcBorders>
          </w:tcPr>
          <w:p w14:paraId="1F81C735" w14:textId="77777777" w:rsidR="00B42015" w:rsidRDefault="00B42015">
            <w:pPr>
              <w:rPr>
                <w:b/>
                <w:sz w:val="24"/>
                <w:szCs w:val="24"/>
              </w:rPr>
            </w:pPr>
          </w:p>
        </w:tc>
        <w:tc>
          <w:tcPr>
            <w:tcW w:w="2520" w:type="dxa"/>
            <w:gridSpan w:val="4"/>
            <w:tcBorders>
              <w:top w:val="single" w:sz="4" w:space="0" w:color="auto"/>
              <w:left w:val="nil"/>
              <w:bottom w:val="single" w:sz="4" w:space="0" w:color="auto"/>
              <w:right w:val="nil"/>
            </w:tcBorders>
            <w:hideMark/>
          </w:tcPr>
          <w:p w14:paraId="50C40EE6" w14:textId="77777777" w:rsidR="00B42015" w:rsidRDefault="00B42015">
            <w:pPr>
              <w:rPr>
                <w:b/>
                <w:sz w:val="24"/>
                <w:szCs w:val="24"/>
              </w:rPr>
            </w:pPr>
            <w:r>
              <w:rPr>
                <w:b/>
                <w:sz w:val="24"/>
                <w:szCs w:val="24"/>
              </w:rPr>
              <w:t xml:space="preserve"> DOB: </w:t>
            </w:r>
          </w:p>
        </w:tc>
        <w:tc>
          <w:tcPr>
            <w:tcW w:w="1728" w:type="dxa"/>
            <w:gridSpan w:val="2"/>
            <w:tcBorders>
              <w:top w:val="single" w:sz="4" w:space="0" w:color="auto"/>
              <w:left w:val="nil"/>
              <w:bottom w:val="single" w:sz="4" w:space="0" w:color="auto"/>
              <w:right w:val="nil"/>
            </w:tcBorders>
          </w:tcPr>
          <w:p w14:paraId="0C7C74CF" w14:textId="77777777" w:rsidR="00B42015" w:rsidRDefault="00B42015">
            <w:pPr>
              <w:rPr>
                <w:rFonts w:cs="Arial"/>
                <w:b/>
                <w:sz w:val="24"/>
                <w:szCs w:val="24"/>
                <w:lang w:eastAsia="zh-CN"/>
              </w:rPr>
            </w:pPr>
          </w:p>
        </w:tc>
      </w:tr>
      <w:tr w:rsidR="00B42015" w14:paraId="3AF68CC2" w14:textId="77777777" w:rsidTr="00B42015">
        <w:tc>
          <w:tcPr>
            <w:tcW w:w="2178" w:type="dxa"/>
            <w:tcBorders>
              <w:top w:val="nil"/>
              <w:left w:val="nil"/>
              <w:bottom w:val="nil"/>
              <w:right w:val="nil"/>
            </w:tcBorders>
          </w:tcPr>
          <w:p w14:paraId="346E569B" w14:textId="77777777" w:rsidR="00B42015" w:rsidRDefault="00B42015">
            <w:pPr>
              <w:rPr>
                <w:sz w:val="24"/>
              </w:rPr>
            </w:pPr>
          </w:p>
        </w:tc>
        <w:tc>
          <w:tcPr>
            <w:tcW w:w="2430" w:type="dxa"/>
            <w:tcBorders>
              <w:top w:val="single" w:sz="4" w:space="0" w:color="auto"/>
              <w:left w:val="nil"/>
              <w:bottom w:val="single" w:sz="4" w:space="0" w:color="auto"/>
              <w:right w:val="nil"/>
            </w:tcBorders>
            <w:hideMark/>
          </w:tcPr>
          <w:p w14:paraId="07FD3CDF" w14:textId="77777777" w:rsidR="00B42015" w:rsidRDefault="00B42015">
            <w:pPr>
              <w:rPr>
                <w:b/>
                <w:sz w:val="24"/>
              </w:rPr>
            </w:pPr>
            <w:r>
              <w:rPr>
                <w:b/>
                <w:sz w:val="24"/>
              </w:rPr>
              <w:t xml:space="preserve"> </w:t>
            </w:r>
          </w:p>
        </w:tc>
        <w:tc>
          <w:tcPr>
            <w:tcW w:w="2520" w:type="dxa"/>
            <w:gridSpan w:val="4"/>
            <w:tcBorders>
              <w:top w:val="single" w:sz="4" w:space="0" w:color="auto"/>
              <w:left w:val="nil"/>
              <w:bottom w:val="single" w:sz="4" w:space="0" w:color="auto"/>
              <w:right w:val="nil"/>
            </w:tcBorders>
          </w:tcPr>
          <w:p w14:paraId="1914F235" w14:textId="77777777" w:rsidR="00B42015" w:rsidRDefault="00B42015">
            <w:pPr>
              <w:rPr>
                <w:sz w:val="24"/>
              </w:rPr>
            </w:pPr>
          </w:p>
        </w:tc>
        <w:tc>
          <w:tcPr>
            <w:tcW w:w="1728" w:type="dxa"/>
            <w:gridSpan w:val="2"/>
            <w:tcBorders>
              <w:top w:val="single" w:sz="4" w:space="0" w:color="auto"/>
              <w:left w:val="nil"/>
              <w:bottom w:val="single" w:sz="4" w:space="0" w:color="auto"/>
              <w:right w:val="nil"/>
            </w:tcBorders>
          </w:tcPr>
          <w:p w14:paraId="539CA1C3" w14:textId="77777777" w:rsidR="00B42015" w:rsidRDefault="00B42015">
            <w:pPr>
              <w:rPr>
                <w:sz w:val="24"/>
              </w:rPr>
            </w:pPr>
          </w:p>
        </w:tc>
      </w:tr>
    </w:tbl>
    <w:p w14:paraId="1F82BCEE" w14:textId="77777777" w:rsidR="00B42015" w:rsidRDefault="00B42015" w:rsidP="00B42015">
      <w:pPr>
        <w:rPr>
          <w:sz w:val="24"/>
        </w:rPr>
      </w:pPr>
    </w:p>
    <w:p w14:paraId="7596B0C1" w14:textId="77777777" w:rsidR="00B42015" w:rsidRDefault="00B42015" w:rsidP="00B42015">
      <w:pPr>
        <w:rPr>
          <w:sz w:val="24"/>
        </w:rPr>
      </w:pPr>
    </w:p>
    <w:p w14:paraId="3107C218" w14:textId="77777777" w:rsidR="00B42015" w:rsidRDefault="00B42015" w:rsidP="00B42015">
      <w:pPr>
        <w:rPr>
          <w:sz w:val="24"/>
        </w:rPr>
      </w:pPr>
      <w:r>
        <w:t>DIAGNOSIS:</w:t>
      </w:r>
      <w:r>
        <w:tab/>
      </w:r>
      <w:r>
        <w:tab/>
        <w:t>_____________________________________</w:t>
      </w:r>
    </w:p>
    <w:p w14:paraId="257FBB31" w14:textId="303D09A3" w:rsidR="00B42015" w:rsidRDefault="00B42015" w:rsidP="00B42015">
      <w:pPr>
        <w:rPr>
          <w:sz w:val="24"/>
        </w:rPr>
      </w:pPr>
      <w:r>
        <w:rPr>
          <w:sz w:val="24"/>
        </w:rPr>
        <w:t xml:space="preserve">Footwear: </w:t>
      </w:r>
      <w:r>
        <w:rPr>
          <w:sz w:val="24"/>
        </w:rPr>
        <w:tab/>
      </w:r>
      <w:r>
        <w:rPr>
          <w:sz w:val="24"/>
        </w:rPr>
        <w:tab/>
      </w:r>
      <w:r>
        <w:rPr>
          <w:sz w:val="24"/>
        </w:rPr>
        <w:tab/>
        <w:t>Please use ICD-10 codes</w:t>
      </w:r>
    </w:p>
    <w:p w14:paraId="53D56F9C" w14:textId="77777777" w:rsidR="00B42015" w:rsidRDefault="00B42015" w:rsidP="00B42015">
      <w:pPr>
        <w:rPr>
          <w:sz w:val="24"/>
        </w:rPr>
      </w:pPr>
    </w:p>
    <w:p w14:paraId="3E27941B" w14:textId="30A78CF4" w:rsidR="00B42015" w:rsidRPr="00B42015" w:rsidRDefault="00B42015" w:rsidP="00B42015">
      <w:pPr>
        <w:numPr>
          <w:ilvl w:val="0"/>
          <w:numId w:val="1"/>
        </w:numPr>
        <w:rPr>
          <w:sz w:val="24"/>
          <w:szCs w:val="24"/>
        </w:rPr>
      </w:pPr>
      <w:r>
        <w:rPr>
          <w:sz w:val="24"/>
        </w:rPr>
        <w:t>A5500 – Therapeutic Shoes – 1 pair</w:t>
      </w:r>
    </w:p>
    <w:p w14:paraId="498CAB35" w14:textId="19A773EC" w:rsidR="00B42015" w:rsidRDefault="00B42015" w:rsidP="00B42015">
      <w:pPr>
        <w:rPr>
          <w:sz w:val="24"/>
          <w:szCs w:val="24"/>
        </w:rPr>
      </w:pPr>
      <w:r>
        <w:rPr>
          <w:sz w:val="24"/>
          <w:szCs w:val="24"/>
        </w:rPr>
        <w:t>With: (please circle one)</w:t>
      </w:r>
    </w:p>
    <w:p w14:paraId="0F69A0E2" w14:textId="4816DCEE" w:rsidR="00B42015" w:rsidRDefault="00B42015" w:rsidP="00B42015">
      <w:pPr>
        <w:numPr>
          <w:ilvl w:val="0"/>
          <w:numId w:val="1"/>
        </w:numPr>
        <w:rPr>
          <w:sz w:val="24"/>
          <w:szCs w:val="24"/>
        </w:rPr>
      </w:pPr>
      <w:r>
        <w:rPr>
          <w:sz w:val="24"/>
          <w:szCs w:val="24"/>
        </w:rPr>
        <w:t>A5512 – Heat Molded Diabetic Inserts – 3 Pair</w:t>
      </w:r>
    </w:p>
    <w:p w14:paraId="30267925" w14:textId="2BC9BB0D" w:rsidR="00B42015" w:rsidRDefault="00B42015" w:rsidP="00B42015">
      <w:pPr>
        <w:ind w:left="1800"/>
        <w:rPr>
          <w:sz w:val="24"/>
          <w:szCs w:val="24"/>
        </w:rPr>
      </w:pPr>
      <w:r>
        <w:rPr>
          <w:sz w:val="24"/>
          <w:szCs w:val="24"/>
        </w:rPr>
        <w:t>Or</w:t>
      </w:r>
    </w:p>
    <w:p w14:paraId="40DB9932" w14:textId="11568CF9" w:rsidR="00B42015" w:rsidRPr="00B42015" w:rsidRDefault="003E73D6" w:rsidP="00B42015">
      <w:pPr>
        <w:pStyle w:val="ListParagraph"/>
        <w:numPr>
          <w:ilvl w:val="0"/>
          <w:numId w:val="1"/>
        </w:numPr>
        <w:rPr>
          <w:sz w:val="24"/>
          <w:szCs w:val="24"/>
        </w:rPr>
      </w:pPr>
      <w:r>
        <w:rPr>
          <w:sz w:val="24"/>
          <w:szCs w:val="24"/>
        </w:rPr>
        <w:t>A5514</w:t>
      </w:r>
      <w:bookmarkStart w:id="0" w:name="_GoBack"/>
      <w:bookmarkEnd w:id="0"/>
      <w:r w:rsidR="00B42015">
        <w:rPr>
          <w:sz w:val="24"/>
          <w:szCs w:val="24"/>
        </w:rPr>
        <w:t xml:space="preserve"> – Custom Molded Diabetic Inserts – 3 pair</w:t>
      </w:r>
    </w:p>
    <w:p w14:paraId="624DC61B" w14:textId="77777777" w:rsidR="00B42015" w:rsidRDefault="00B42015" w:rsidP="00B42015">
      <w:pPr>
        <w:rPr>
          <w:b/>
        </w:rPr>
      </w:pPr>
    </w:p>
    <w:p w14:paraId="5CB5E900" w14:textId="77777777" w:rsidR="00B42015" w:rsidRDefault="00B42015" w:rsidP="00B42015">
      <w:pPr>
        <w:ind w:left="1800" w:hanging="360"/>
        <w:rPr>
          <w:b/>
        </w:rPr>
      </w:pPr>
      <w:r>
        <w:rPr>
          <w:b/>
        </w:rPr>
        <w:t>………………………………………………………………….</w:t>
      </w:r>
    </w:p>
    <w:p w14:paraId="49B8941E" w14:textId="77777777" w:rsidR="00B42015" w:rsidRDefault="00B42015" w:rsidP="00B42015">
      <w:pPr>
        <w:ind w:left="1800" w:hanging="360"/>
        <w:rPr>
          <w:b/>
        </w:rPr>
      </w:pPr>
    </w:p>
    <w:p w14:paraId="49172B0C" w14:textId="77777777" w:rsidR="00B42015" w:rsidRDefault="00B42015" w:rsidP="00B42015">
      <w:pPr>
        <w:ind w:left="1800" w:hanging="360"/>
        <w:rPr>
          <w:b/>
        </w:rPr>
      </w:pPr>
    </w:p>
    <w:p w14:paraId="18DB57A2" w14:textId="77777777" w:rsidR="00B42015" w:rsidRDefault="00B42015" w:rsidP="00B42015">
      <w:pPr>
        <w:ind w:left="1800" w:hanging="360"/>
        <w:rPr>
          <w:b/>
        </w:rPr>
      </w:pPr>
    </w:p>
    <w:p w14:paraId="31BDA763" w14:textId="77777777" w:rsidR="00B42015" w:rsidRDefault="00B42015" w:rsidP="00B42015">
      <w:pPr>
        <w:ind w:left="1800" w:hanging="360"/>
        <w:rPr>
          <w:b/>
        </w:rPr>
      </w:pPr>
    </w:p>
    <w:p w14:paraId="53CB4A05" w14:textId="77777777" w:rsidR="00B42015" w:rsidRDefault="00B42015" w:rsidP="00B42015">
      <w:pPr>
        <w:ind w:left="1800" w:hanging="360"/>
        <w:rPr>
          <w:b/>
        </w:rPr>
      </w:pPr>
    </w:p>
    <w:p w14:paraId="38E37F7A" w14:textId="77777777" w:rsidR="00B42015" w:rsidRDefault="00B42015" w:rsidP="00B42015">
      <w:pPr>
        <w:ind w:left="1800" w:hanging="360"/>
      </w:pPr>
    </w:p>
    <w:p w14:paraId="0A9E471C" w14:textId="77777777" w:rsidR="00B42015" w:rsidRDefault="00B42015" w:rsidP="00B42015"/>
    <w:p w14:paraId="751AC433" w14:textId="77777777" w:rsidR="00B42015" w:rsidRDefault="00B42015" w:rsidP="00B42015"/>
    <w:p w14:paraId="1EE5E03A" w14:textId="77777777" w:rsidR="00B42015" w:rsidRDefault="00B42015" w:rsidP="00B42015"/>
    <w:p w14:paraId="73D7C2BF" w14:textId="77777777" w:rsidR="00B42015" w:rsidRDefault="00B42015" w:rsidP="00B42015"/>
    <w:p w14:paraId="375703A3" w14:textId="77777777" w:rsidR="00B42015" w:rsidRDefault="00B42015" w:rsidP="00B42015">
      <w:r>
        <w:t>Physician’s Signature _______________________________________</w:t>
      </w:r>
      <w:proofErr w:type="gramStart"/>
      <w:r>
        <w:t>Date:_</w:t>
      </w:r>
      <w:proofErr w:type="gramEnd"/>
      <w:r>
        <w:t>___________________</w:t>
      </w:r>
    </w:p>
    <w:p w14:paraId="20334D92" w14:textId="77777777" w:rsidR="00B42015" w:rsidRDefault="00B42015" w:rsidP="00B42015"/>
    <w:p w14:paraId="6B33AD35" w14:textId="77777777" w:rsidR="00B42015" w:rsidRDefault="00B42015" w:rsidP="00B42015">
      <w:r>
        <w:t>Physician’s Name (Printed) __________________________________UPIN#___________________</w:t>
      </w:r>
    </w:p>
    <w:p w14:paraId="3888BBEC" w14:textId="77777777" w:rsidR="00B42015" w:rsidRDefault="00B42015" w:rsidP="00B42015"/>
    <w:p w14:paraId="709E1556" w14:textId="77777777" w:rsidR="00B42015" w:rsidRDefault="00B42015" w:rsidP="00B42015">
      <w:r>
        <w:t>Physician’s Address ________________________________________NPI#____________________</w:t>
      </w:r>
    </w:p>
    <w:p w14:paraId="7BA584D1" w14:textId="77777777" w:rsidR="00B42015" w:rsidRDefault="00B42015" w:rsidP="00B42015"/>
    <w:p w14:paraId="17E53A71" w14:textId="77777777" w:rsidR="00B42015" w:rsidRDefault="00B42015" w:rsidP="00B42015">
      <w:r>
        <w:t>City _________________</w:t>
      </w:r>
      <w:proofErr w:type="spellStart"/>
      <w:r>
        <w:t>State____________Zip__________Phone</w:t>
      </w:r>
      <w:proofErr w:type="spellEnd"/>
      <w:r>
        <w:t xml:space="preserve"> (____) ___________________</w:t>
      </w:r>
    </w:p>
    <w:p w14:paraId="4FFFC5E9" w14:textId="77777777" w:rsidR="008F15C3" w:rsidRDefault="008F15C3"/>
    <w:sectPr w:rsidR="008F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72481"/>
    <w:multiLevelType w:val="hybridMultilevel"/>
    <w:tmpl w:val="4746A720"/>
    <w:lvl w:ilvl="0" w:tplc="A42E1E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15"/>
    <w:rsid w:val="00110C0C"/>
    <w:rsid w:val="003E73D6"/>
    <w:rsid w:val="008F15C3"/>
    <w:rsid w:val="00B4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9215"/>
  <w15:chartTrackingRefBased/>
  <w15:docId w15:val="{917E4DFA-1AD6-425E-98BD-FE0EAFA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Roig</dc:creator>
  <cp:keywords/>
  <dc:description/>
  <cp:lastModifiedBy>Jessie Roig</cp:lastModifiedBy>
  <cp:revision>2</cp:revision>
  <dcterms:created xsi:type="dcterms:W3CDTF">2018-09-15T14:19:00Z</dcterms:created>
  <dcterms:modified xsi:type="dcterms:W3CDTF">2018-12-27T21:18:00Z</dcterms:modified>
</cp:coreProperties>
</file>